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39" w:rsidRDefault="008371AF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id="0" w:name="_fav6scqmwu85" w:colFirst="0" w:colLast="0"/>
      <w:bookmarkStart w:id="1" w:name="_GoBack"/>
      <w:bookmarkEnd w:id="0"/>
      <w:bookmarkEnd w:id="1"/>
      <w:r>
        <w:rPr>
          <w:sz w:val="48"/>
          <w:szCs w:val="48"/>
        </w:rPr>
        <w:t>Year 1</w:t>
      </w:r>
    </w:p>
    <w:p w:rsidR="00B85739" w:rsidRDefault="008371AF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id="2" w:name="_8rg2kjwjyags" w:colFirst="0" w:colLast="0"/>
      <w:bookmarkEnd w:id="2"/>
      <w:r>
        <w:rPr>
          <w:sz w:val="48"/>
          <w:szCs w:val="48"/>
        </w:rPr>
        <w:t xml:space="preserve">Home Learning </w:t>
      </w:r>
    </w:p>
    <w:p w:rsidR="00B85739" w:rsidRDefault="008371AF">
      <w:pPr>
        <w:pStyle w:val="Subtitle"/>
        <w:pBdr>
          <w:top w:val="nil"/>
          <w:left w:val="nil"/>
          <w:bottom w:val="nil"/>
          <w:right w:val="nil"/>
          <w:between w:val="nil"/>
        </w:pBdr>
      </w:pPr>
      <w:bookmarkStart w:id="3" w:name="_iadp9bnpgodm" w:colFirst="0" w:colLast="0"/>
      <w:bookmarkEnd w:id="3"/>
      <w:r>
        <w:t xml:space="preserve">Week </w:t>
      </w:r>
      <w:proofErr w:type="gramStart"/>
      <w:r>
        <w:t>38  23.5.2019</w:t>
      </w:r>
      <w:proofErr w:type="gramEnd"/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814388</wp:posOffset>
            </wp:positionH>
            <wp:positionV relativeFrom="paragraph">
              <wp:posOffset>647700</wp:posOffset>
            </wp:positionV>
            <wp:extent cx="1114425" cy="13716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5739" w:rsidRDefault="00B85739">
      <w:pPr>
        <w:spacing w:after="300"/>
        <w:rPr>
          <w:color w:val="00AB44"/>
        </w:rPr>
      </w:pPr>
    </w:p>
    <w:p w:rsidR="00B85739" w:rsidRDefault="00B8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AB44"/>
        </w:rPr>
      </w:pPr>
    </w:p>
    <w:p w:rsidR="00B85739" w:rsidRDefault="00B8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AB44"/>
        </w:rPr>
      </w:pPr>
    </w:p>
    <w:p w:rsidR="00B85739" w:rsidRDefault="00B857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AB44"/>
        </w:rPr>
      </w:pPr>
    </w:p>
    <w:p w:rsidR="00B85739" w:rsidRDefault="008371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AB44"/>
        </w:rPr>
      </w:pPr>
      <w:r>
        <w:rPr>
          <w:b/>
          <w:color w:val="00AB44"/>
        </w:rPr>
        <w:t xml:space="preserve">Return your home learning books by Tuesday 4th </w:t>
      </w:r>
      <w:proofErr w:type="gramStart"/>
      <w:r>
        <w:rPr>
          <w:b/>
          <w:color w:val="00AB44"/>
        </w:rPr>
        <w:t>June  2019</w:t>
      </w:r>
      <w:proofErr w:type="gramEnd"/>
    </w:p>
    <w:p w:rsidR="00B85739" w:rsidRDefault="00B85739">
      <w:pPr>
        <w:pStyle w:val="Heading1"/>
      </w:pPr>
      <w:bookmarkStart w:id="4" w:name="_omkjnn88522a" w:colFirst="0" w:colLast="0"/>
      <w:bookmarkEnd w:id="4"/>
    </w:p>
    <w:p w:rsidR="00B85739" w:rsidRDefault="008371AF">
      <w:pPr>
        <w:pStyle w:val="Heading1"/>
      </w:pPr>
      <w:bookmarkStart w:id="5" w:name="_or2q9zvppav4" w:colFirst="0" w:colLast="0"/>
      <w:bookmarkEnd w:id="5"/>
      <w:r>
        <w:t>Reading</w:t>
      </w:r>
    </w:p>
    <w:p w:rsidR="00B85739" w:rsidRDefault="008371AF">
      <w:r>
        <w:t xml:space="preserve">Have a look at any non-fiction book.  How is it </w:t>
      </w:r>
      <w:proofErr w:type="spellStart"/>
      <w:r>
        <w:t>organised</w:t>
      </w:r>
      <w:proofErr w:type="spellEnd"/>
      <w:r>
        <w:t>? What do you notice?  Can you find: contents, index, glossary, captions, labels, headings and sub-headings?</w:t>
      </w:r>
    </w:p>
    <w:p w:rsidR="00B85739" w:rsidRDefault="00B85739">
      <w:pPr>
        <w:spacing w:after="0" w:line="240" w:lineRule="auto"/>
        <w:rPr>
          <w:b/>
          <w:color w:val="00AB44"/>
          <w:sz w:val="28"/>
          <w:szCs w:val="28"/>
        </w:rPr>
      </w:pPr>
    </w:p>
    <w:p w:rsidR="00B85739" w:rsidRDefault="008371AF">
      <w:pPr>
        <w:spacing w:after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Phonics</w:t>
      </w:r>
    </w:p>
    <w:p w:rsidR="00B85739" w:rsidRDefault="008371A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use the next set of word lists to </w:t>
      </w:r>
      <w:proofErr w:type="spellStart"/>
      <w:r>
        <w:rPr>
          <w:sz w:val="20"/>
          <w:szCs w:val="20"/>
        </w:rPr>
        <w:t>practise</w:t>
      </w:r>
      <w:proofErr w:type="spellEnd"/>
      <w:r>
        <w:rPr>
          <w:sz w:val="20"/>
          <w:szCs w:val="20"/>
        </w:rPr>
        <w:t xml:space="preserve"> sounding and blending both real and ‘alien’ words. See if you can tick off one word list each day for 5 days.  This week in class we have been learning about alternative spellings for /</w:t>
      </w:r>
      <w:proofErr w:type="spellStart"/>
      <w:r>
        <w:rPr>
          <w:sz w:val="20"/>
          <w:szCs w:val="20"/>
        </w:rPr>
        <w:t>oo</w:t>
      </w:r>
      <w:proofErr w:type="spellEnd"/>
      <w:r>
        <w:rPr>
          <w:sz w:val="20"/>
          <w:szCs w:val="20"/>
        </w:rPr>
        <w:t>/:  -</w:t>
      </w:r>
      <w:proofErr w:type="spellStart"/>
      <w:r>
        <w:rPr>
          <w:sz w:val="20"/>
          <w:szCs w:val="20"/>
        </w:rPr>
        <w:t>ew</w:t>
      </w:r>
      <w:proofErr w:type="spellEnd"/>
      <w:r>
        <w:rPr>
          <w:sz w:val="20"/>
          <w:szCs w:val="20"/>
        </w:rPr>
        <w:t xml:space="preserve"> (threw</w:t>
      </w:r>
      <w:proofErr w:type="gramStart"/>
      <w:r>
        <w:rPr>
          <w:sz w:val="20"/>
          <w:szCs w:val="20"/>
        </w:rPr>
        <w:t>)  -</w:t>
      </w:r>
      <w:proofErr w:type="spellStart"/>
      <w:proofErr w:type="gramEnd"/>
      <w:r>
        <w:rPr>
          <w:sz w:val="20"/>
          <w:szCs w:val="20"/>
        </w:rPr>
        <w:t>u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(glue)  u (uniform) </w:t>
      </w:r>
      <w:proofErr w:type="spellStart"/>
      <w:r>
        <w:rPr>
          <w:sz w:val="20"/>
          <w:szCs w:val="20"/>
        </w:rPr>
        <w:t>etc</w:t>
      </w:r>
      <w:proofErr w:type="spellEnd"/>
    </w:p>
    <w:p w:rsidR="00B85739" w:rsidRDefault="00B85739">
      <w:pPr>
        <w:spacing w:after="0" w:line="240" w:lineRule="auto"/>
        <w:rPr>
          <w:sz w:val="20"/>
          <w:szCs w:val="20"/>
        </w:rPr>
      </w:pPr>
    </w:p>
    <w:p w:rsidR="00B85739" w:rsidRDefault="008371AF">
      <w:pPr>
        <w:spacing w:line="240" w:lineRule="auto"/>
      </w:pPr>
      <w:r>
        <w:rPr>
          <w:b/>
        </w:rPr>
        <w:t>Comments from parents (if any)</w:t>
      </w:r>
    </w:p>
    <w:p w:rsidR="00B85739" w:rsidRDefault="00B8573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6" w:name="_1wd12n9nmnz" w:colFirst="0" w:colLast="0"/>
      <w:bookmarkEnd w:id="6"/>
    </w:p>
    <w:p w:rsidR="00B85739" w:rsidRDefault="00B85739"/>
    <w:p w:rsidR="00B85739" w:rsidRDefault="008371AF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7" w:name="_ew5hnhshc3kn" w:colFirst="0" w:colLast="0"/>
      <w:bookmarkEnd w:id="7"/>
      <w:r>
        <w:t>Handwriting</w:t>
      </w:r>
    </w:p>
    <w:p w:rsidR="00B85739" w:rsidRDefault="008371AF">
      <w:pPr>
        <w:rPr>
          <w:sz w:val="20"/>
          <w:szCs w:val="20"/>
        </w:rPr>
      </w:pPr>
      <w:r>
        <w:rPr>
          <w:sz w:val="20"/>
          <w:szCs w:val="20"/>
        </w:rPr>
        <w:t>This week’s handwriting join is:</w:t>
      </w:r>
    </w:p>
    <w:p w:rsidR="00B85739" w:rsidRDefault="008371AF">
      <w:pPr>
        <w:rPr>
          <w:sz w:val="20"/>
          <w:szCs w:val="20"/>
        </w:rPr>
      </w:pPr>
      <w:r>
        <w:rPr>
          <w:noProof/>
          <w:sz w:val="20"/>
          <w:szCs w:val="20"/>
          <w:lang w:val="en-GB"/>
        </w:rPr>
        <w:drawing>
          <wp:inline distT="114300" distB="114300" distL="114300" distR="114300">
            <wp:extent cx="1409700" cy="809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739" w:rsidRDefault="008371AF">
      <w:pPr>
        <w:rPr>
          <w:sz w:val="20"/>
          <w:szCs w:val="20"/>
        </w:rPr>
      </w:pPr>
      <w:r>
        <w:rPr>
          <w:sz w:val="20"/>
          <w:szCs w:val="20"/>
        </w:rPr>
        <w:t>You could practice the words: time, slime, crime, lime, mime</w:t>
      </w:r>
    </w:p>
    <w:p w:rsidR="00B85739" w:rsidRDefault="008371AF">
      <w:pPr>
        <w:rPr>
          <w:b/>
          <w:color w:val="00AB44"/>
          <w:sz w:val="28"/>
          <w:szCs w:val="28"/>
        </w:rPr>
      </w:pPr>
      <w:proofErr w:type="spellStart"/>
      <w:r>
        <w:rPr>
          <w:b/>
          <w:color w:val="00AB44"/>
          <w:sz w:val="28"/>
          <w:szCs w:val="28"/>
        </w:rPr>
        <w:t>Maths</w:t>
      </w:r>
      <w:proofErr w:type="spellEnd"/>
      <w:r>
        <w:rPr>
          <w:b/>
          <w:color w:val="00AB44"/>
          <w:sz w:val="28"/>
          <w:szCs w:val="28"/>
        </w:rPr>
        <w:t xml:space="preserve">   </w:t>
      </w:r>
    </w:p>
    <w:p w:rsidR="00B85739" w:rsidRDefault="008371AF">
      <w:pPr>
        <w:ind w:right="-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This week we have been thinking about finding quarters. We have been looking at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quarters  of</w:t>
      </w:r>
      <w:proofErr w:type="gramEnd"/>
      <w:r>
        <w:rPr>
          <w:color w:val="000000"/>
          <w:sz w:val="20"/>
          <w:szCs w:val="20"/>
        </w:rPr>
        <w:t xml:space="preserve"> shapes and numbers and learning that </w:t>
      </w:r>
      <w:r>
        <w:rPr>
          <w:b/>
          <w:color w:val="000000"/>
          <w:sz w:val="20"/>
          <w:szCs w:val="20"/>
        </w:rPr>
        <w:t>when a whole is divided into four equal parts, each part is a quarter</w:t>
      </w:r>
      <w:r>
        <w:rPr>
          <w:color w:val="000000"/>
          <w:sz w:val="20"/>
          <w:szCs w:val="20"/>
        </w:rPr>
        <w:t xml:space="preserve">. We have done this using physical representations and pictures. Children </w:t>
      </w:r>
      <w:proofErr w:type="gramStart"/>
      <w:r>
        <w:rPr>
          <w:color w:val="000000"/>
          <w:sz w:val="20"/>
          <w:szCs w:val="20"/>
        </w:rPr>
        <w:t>have not been exposed</w:t>
      </w:r>
      <w:proofErr w:type="gramEnd"/>
      <w:r>
        <w:rPr>
          <w:color w:val="000000"/>
          <w:sz w:val="20"/>
          <w:szCs w:val="20"/>
        </w:rPr>
        <w:t xml:space="preserve"> to writing a quarter numerically.</w:t>
      </w:r>
    </w:p>
    <w:p w:rsidR="00B85739" w:rsidRDefault="008371AF">
      <w:pPr>
        <w:ind w:right="-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You co</w:t>
      </w:r>
      <w:r>
        <w:rPr>
          <w:color w:val="000000"/>
          <w:sz w:val="20"/>
          <w:szCs w:val="20"/>
        </w:rPr>
        <w:t xml:space="preserve">uld use objects such a seeds or counters to solve these 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20"/>
          <w:szCs w:val="20"/>
        </w:rPr>
        <w:t>What</w:t>
      </w:r>
      <w:proofErr w:type="gramEnd"/>
      <w:r>
        <w:rPr>
          <w:color w:val="000000"/>
          <w:sz w:val="20"/>
          <w:szCs w:val="20"/>
        </w:rPr>
        <w:t xml:space="preserve"> is one quarter of 8? </w:t>
      </w:r>
      <w:r>
        <w:rPr>
          <w:color w:val="000000"/>
          <w:sz w:val="20"/>
          <w:szCs w:val="20"/>
        </w:rPr>
        <w:br/>
        <w:t xml:space="preserve">What is one quarter of </w:t>
      </w:r>
      <w:proofErr w:type="gramStart"/>
      <w:r>
        <w:rPr>
          <w:color w:val="000000"/>
          <w:sz w:val="20"/>
          <w:szCs w:val="20"/>
        </w:rPr>
        <w:t>4</w:t>
      </w:r>
      <w:proofErr w:type="gramEnd"/>
      <w:r>
        <w:rPr>
          <w:color w:val="000000"/>
          <w:sz w:val="20"/>
          <w:szCs w:val="20"/>
        </w:rPr>
        <w:t xml:space="preserve">? </w:t>
      </w:r>
      <w:r>
        <w:rPr>
          <w:color w:val="000000"/>
          <w:sz w:val="20"/>
          <w:szCs w:val="20"/>
        </w:rPr>
        <w:br/>
        <w:t>What is one quarter of 12?</w:t>
      </w:r>
      <w:r>
        <w:rPr>
          <w:color w:val="000000"/>
          <w:sz w:val="20"/>
          <w:szCs w:val="20"/>
        </w:rPr>
        <w:br/>
        <w:t xml:space="preserve">What is one quarter of 16? </w:t>
      </w:r>
    </w:p>
    <w:p w:rsidR="00B85739" w:rsidRDefault="008371AF">
      <w:pPr>
        <w:pStyle w:val="Heading1"/>
      </w:pPr>
      <w:bookmarkStart w:id="8" w:name="_tfgd55q6qzp5" w:colFirst="0" w:colLast="0"/>
      <w:bookmarkEnd w:id="8"/>
      <w:r>
        <w:t>Other</w:t>
      </w:r>
    </w:p>
    <w:p w:rsidR="00B85739" w:rsidRDefault="008371AF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Enjoy the half term break!  Remember we come back on Monday </w:t>
      </w:r>
      <w:proofErr w:type="gramStart"/>
      <w:r>
        <w:rPr>
          <w:color w:val="000000"/>
          <w:sz w:val="20"/>
          <w:szCs w:val="20"/>
        </w:rPr>
        <w:t>3rd</w:t>
      </w:r>
      <w:proofErr w:type="gramEnd"/>
      <w:r>
        <w:rPr>
          <w:color w:val="000000"/>
          <w:sz w:val="20"/>
          <w:szCs w:val="20"/>
        </w:rPr>
        <w:t xml:space="preserve"> June ready for the final half term in Year One!  </w:t>
      </w:r>
    </w:p>
    <w:p w:rsidR="00B85739" w:rsidRDefault="008371AF">
      <w:pPr>
        <w:spacing w:line="240" w:lineRule="auto"/>
      </w:pPr>
      <w:r>
        <w:rPr>
          <w:b/>
        </w:rPr>
        <w:br/>
      </w:r>
    </w:p>
    <w:sectPr w:rsidR="00B85739">
      <w:headerReference w:type="default" r:id="rId8"/>
      <w:footerReference w:type="default" r:id="rId9"/>
      <w:pgSz w:w="12240" w:h="15840"/>
      <w:pgMar w:top="1440" w:right="1440" w:bottom="1440" w:left="1440" w:header="283" w:footer="283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71AF">
      <w:pPr>
        <w:spacing w:after="0" w:line="240" w:lineRule="auto"/>
      </w:pPr>
      <w:r>
        <w:separator/>
      </w:r>
    </w:p>
  </w:endnote>
  <w:endnote w:type="continuationSeparator" w:id="0">
    <w:p w:rsidR="00000000" w:rsidRDefault="0083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39" w:rsidRDefault="00B85739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71AF">
      <w:pPr>
        <w:spacing w:after="0" w:line="240" w:lineRule="auto"/>
      </w:pPr>
      <w:r>
        <w:separator/>
      </w:r>
    </w:p>
  </w:footnote>
  <w:footnote w:type="continuationSeparator" w:id="0">
    <w:p w:rsidR="00000000" w:rsidRDefault="0083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39" w:rsidRDefault="00B857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39"/>
    <w:rsid w:val="008371AF"/>
    <w:rsid w:val="00B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CE851-E976-4632-9FFA-2D4EE738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kkowalska</dc:creator>
  <cp:lastModifiedBy>kkowalska</cp:lastModifiedBy>
  <cp:revision>2</cp:revision>
  <dcterms:created xsi:type="dcterms:W3CDTF">2019-05-24T06:54:00Z</dcterms:created>
  <dcterms:modified xsi:type="dcterms:W3CDTF">2019-05-24T06:54:00Z</dcterms:modified>
</cp:coreProperties>
</file>