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https://docs.google.com/document/d/1Z6_ay9Y_p2cwRuvsPIwJZzIThQJSWG7QnXvy7dP7BtU/edit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8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127"/>
        <w:gridCol w:w="2268"/>
        <w:gridCol w:w="2295"/>
        <w:gridCol w:w="2100"/>
        <w:gridCol w:w="240"/>
        <w:gridCol w:w="2268"/>
        <w:gridCol w:w="2410"/>
        <w:tblGridChange w:id="0">
          <w:tblGrid>
            <w:gridCol w:w="1701"/>
            <w:gridCol w:w="2127"/>
            <w:gridCol w:w="2268"/>
            <w:gridCol w:w="2295"/>
            <w:gridCol w:w="2100"/>
            <w:gridCol w:w="240"/>
            <w:gridCol w:w="2268"/>
            <w:gridCol w:w="241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Dispositions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Motivated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Resilient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Courageous</w:t>
            </w:r>
          </w:p>
        </w:tc>
        <w:tc>
          <w:tcPr>
            <w:gridSpan w:val="2"/>
            <w:shd w:fill="cf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Curious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Collaborative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Reflective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Subjects/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Focus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  <w:shd w:fill="efefef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Y2/6 SATS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Y1/2 Phonics Screening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Y4 Times Tables 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Question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Africa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How does life in Africa compare with life here?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Antarctica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Who was the true winner in the race to the South Pole?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Anglo Saxons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Do you have what it takes to be an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Anglo-Saxon?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Blood, Bones and Body Bits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 are you made of?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Stone to Iron Age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How did tools improve the life of our ancestors?</w:t>
            </w:r>
          </w:p>
        </w:tc>
      </w:tr>
      <w:tr>
        <w:trPr>
          <w:trHeight w:val="2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Main &amp; Secondary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Focus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History    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Assessment Focus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Statutory, NFER, WR etc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Science/ Topic Assessment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 evaluation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NFER Tests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Science and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Assessments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NFER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NFER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Times Tables Check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 - reports</w:t>
            </w:r>
          </w:p>
        </w:tc>
      </w:tr>
      <w:tr>
        <w:trPr>
          <w:trHeight w:val="2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‘Wow’ Starter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African Dancing Experience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Making model shelters for Polar Exploration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Anglo Saxon Day - crafts and stories.  Making coil pots from clay, making Anglo Saxon brooches.  Anglo Saxon myths around the fire.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Amazing facts about the body.  Making poo experiment. 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Stone Age Trip .  </w:t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Final Outcome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Collaborate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 a non-chronological information text using google docs!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 arguments on whether Scott was to blame for his mission’s failure.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Writing own Myth.  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Information/ persuasive  leaflet on West Stow. 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Report on the digestive system of an alien!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Stone Age story.</w:t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Creative Provision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Arts &amp; culture, community links etc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African Dancing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Making African Masks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DT - sewing and designing our own compass holder.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Making shelters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See crafts above.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/ role-playing Beowulf.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DT experiment making electric motor cars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Cave painting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Trips &amp; Visits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African dancing visitor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Scott Polar Research Institute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West Stow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Local trip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Celtic Circle Trip </w:t>
            </w:r>
          </w:p>
        </w:tc>
      </w:tr>
      <w:tr>
        <w:trPr>
          <w:trHeight w:val="8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pnsz3fpcbkn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 fiction Chronological texts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gb4gogoc2vu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Diary entries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j0etih2sx8n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Myths and legends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Stories with historical settings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Poetry - kennings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Varjak Paw 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 suspense and exciting narrative 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 a persuasive  leaflet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Instructions and Explanations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Stig of the Dump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Narrative - developing characters and settings</w:t>
            </w:r>
          </w:p>
        </w:tc>
      </w:tr>
      <w:tr>
        <w:trPr>
          <w:trHeight w:val="6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Texts: Core Books or Visual Text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Core text - Lila and the secret of rain,  Mirror, Africa Not for parents,  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Shackleton’s Journey - core text.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io5ba7apc78l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Scott’s diary.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gb4gogoc2vu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Beowulf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Varjak Paw ?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Body book ?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Stig of the Dump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Stone Age Kid</w:t>
            </w:r>
          </w:p>
        </w:tc>
      </w:tr>
      <w:tr>
        <w:trPr>
          <w:trHeight w:val="9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Whole school extended writing task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Jungle narrative (based on an image of a bridge)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Winter poems based on an image (for Christmas Bazaar display)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 based on an image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http://www.pobble365.com/raining-diamonds/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Book review - Read it Again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Narrative based on an image (for Summer Fete display)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Words of wisdom - letter to the next year group</w:t>
            </w:r>
          </w:p>
        </w:tc>
      </w:tr>
      <w:tr>
        <w:trPr>
          <w:trHeight w:val="72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EY &amp; KS1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Spelling / Grammar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Noun phrases expanded by the addition of modifying adjectives, nouns and prepositions phrases (sentences).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of inverted commas and other punctuation to indicate direct speech [for example, a comma after the reporting clause; end punctuation with inverted commas: The conductor shouted, “Sit down!” (Punctuation)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of paragraphs to organise ideas around a theme (text)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6"/>
                <w:szCs w:val="16"/>
                <w:rtl w:val="0"/>
              </w:rPr>
              <w:t xml:space="preserve">Possessive apostrophes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6"/>
                <w:szCs w:val="16"/>
                <w:rtl w:val="0"/>
              </w:rPr>
              <w:t xml:space="preserve">Homophones 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6"/>
                <w:szCs w:val="16"/>
                <w:rtl w:val="0"/>
              </w:rPr>
              <w:t xml:space="preserve">Words from statutory word list.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Noun phrases expanded by the addition of modifying adjectives, nouns and prepositions phrases (sentences).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of inverted commas and other punctuation to indicate direct speech [for example, a comma after the reporting clause; end punctuation with inverted commas: The conductor shouted, “Sit down!”] (Punctuation).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Prefixes ‘in’ ‘il’ ‘im’ ‘ir’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Words with ‘eigh’ ‘ei’ ‘ch’ ‘ey’ or ‘ou’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Suffixes ‘ing’ ‘er’ ‘en’ ‘ed’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6"/>
                <w:szCs w:val="16"/>
                <w:rtl w:val="0"/>
              </w:rPr>
              <w:t xml:space="preserve">Words from statutory word list.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choose nouns or pronouns appropriately for clarity and cohesion and to avoid repetition (text)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grammatical difference between plural and possessive – s (word).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of inverted commas and other punctuation to indicate direct speech [for example, a comma after the reporting clause; end punctuation with inverted commas: The conductor shouted, “Sit down!”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The g sound spelt ‘gu’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Endings ‘ture’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Possessive apostrophes 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Homophones 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6"/>
                <w:szCs w:val="16"/>
                <w:rtl w:val="0"/>
              </w:rPr>
              <w:t xml:space="preserve">Words from statutory word list.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Noun phrases expanded by the addition of modifying adjectives, nouns and prepositions phrases (sentences).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Standard English forms for verb inflections instead of local spoken forms [for example,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we were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instead of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we was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 did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instead of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 done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fronted adverbials (sentence)Use commas after fronted adverbials (punctuation). 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of paragraphs to organise ideas around a theme (text)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Prefixes ‘anti’, ‘inter’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Endings ‘cian’, ‘sion’, ‘tion’, ‘ssion’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6"/>
                <w:szCs w:val="16"/>
                <w:rtl w:val="0"/>
              </w:rPr>
              <w:t xml:space="preserve">Words from statutory word list.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choose nouns or pronouns appropriately for clarity and cohesion and to avoid repetition (text)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of paragraphs to organise ideas around a theme (text)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grammatical difference between plural and possessive – s (word).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Endings ‘sion’</w:t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Possessive apostrophe 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Homophones 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6"/>
                <w:szCs w:val="16"/>
                <w:rtl w:val="0"/>
              </w:rPr>
              <w:t xml:space="preserve">Words from statutory word list. 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Endings ‘sion’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Possessive apostrophe 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Homophones 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6"/>
                <w:szCs w:val="16"/>
                <w:rtl w:val="0"/>
              </w:rPr>
              <w:t xml:space="preserve">Words from statutory word list.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Standard English forms for verb inflections instead of local spoken forms [for example,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we were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instead of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we was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 did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instead of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 done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].</w:t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of inverted commas and other punctuation to indicate direct speech [for example, a comma after the reporting clause; end punctuation with inverted commas: The conductor shouted, “Sit down!”] (Punctuation).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fronted adverbials (sentence)Use commas after fronted adverbials (punctuation). 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Suffix ‘ous’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Prefixes ‘un’ ‘dis’ ‘in’ ‘re’ ‘inter’ ‘super’ ‘anti’ ‘auto’</w:t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Suffix ‘ly’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White Rose SoW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inc end of unit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Addition and subtraction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Measurement - Length and perimeter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Measurement - Area</w:t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Decimals 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Properties of shapes</w:t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Position and directions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Consolidation</w:t>
            </w:r>
          </w:p>
        </w:tc>
      </w:tr>
      <w:tr>
        <w:trPr>
          <w:trHeight w:val="7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Living Things and Habitats.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(classification, food chains and adaptation)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States of matter 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(different materials, heating and cooling, insulation).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sounds are made, the structure of the ear, pitch and volume.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Living Things- teeth and digestive system.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Electricity, including circuits.</w:t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Insulators and conductors.</w:t>
            </w:r>
          </w:p>
        </w:tc>
      </w:tr>
      <w:tr>
        <w:trPr>
          <w:trHeight w:val="40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discrete &amp; embedded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&amp; Technology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African masks - using papier mache.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Sewing and designing  (a compass holder)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Making an electric motor vehicle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Adrinka patterns and African art.  3D sculture.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Clay coil pots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Painting illuminated Letters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Using digital images to make a collage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Cave paintings</w:t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 non-European society that provides contrasts with British history.  </w:t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Benin AD 900-1300.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History of the race to the South Pole -  looking at contrasting sources and investigating a historical debate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British settlement by Anglo-Saxons and Scots.</w:t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Enquiry unit ‘Were the Anglo Saxons peaceful settlers or blood-thirsty invaders?’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Changes in Britain: Stone Age to Iron Age</w:t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Investigation – Were Neolithic people more than just hunter-gatherers?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Geography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Identify the position and significance of the  Arctic and Antarctic Circle (use maps, atlases, and globes to locate countries.</w:t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the 8 points of a compass, symbols and key.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 work. </w:t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Anglo-Saxon settlements. Modern settlements. </w:t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and understand key aspects of: human geography, types of settlement and land use.</w:t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Britain in Anglo-Saxon times and then now. </w:t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 and locate counties and cities of the United Kingdom, geographical regions and their identifying human and physical characteristics.  </w:t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water cycle and rivers.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Ongoing singing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Mamma Mia</w:t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(ABBA)</w:t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Ukulele Class Group 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Five Gold Rings</w:t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(Christmas)</w:t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Ukulele Class Group A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Glockenspiel Stage 3 Ukulele Class Group A</w:t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(Learning basic instrumental skills)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Benjamin Britten</w:t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Cuckoo ! </w:t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(Western Classical, Folk, Big Band, Jazz)</w:t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Ukulele Class Group 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Lean On Me </w:t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(Gospel)</w:t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Ukulele Class Group 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Reflect, Rewind, Replay </w:t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(Western Classical Music ) 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Ukulele Class Group B</w:t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 Cambs Agreed Syllabus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Bible and Harvest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Creation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Easter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Sikhism</w:t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Outdoor P.E.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Swimming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Invasion games - football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Invasion games - hockey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Tennis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Athletics</w:t>
            </w:r>
          </w:p>
        </w:tc>
      </w:tr>
      <w:tr>
        <w:trPr>
          <w:trHeight w:val="5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Indoor P.E.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Dance - African beat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Gymnastics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Team-building games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Dodgeball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Gymnastics</w:t>
            </w:r>
          </w:p>
        </w:tc>
      </w:tr>
      <w:tr>
        <w:trPr>
          <w:trHeight w:val="12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P.S.H.E. 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Cambs PDP</w:t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Year A 19-20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9999"/>
                <w:sz w:val="18"/>
                <w:szCs w:val="18"/>
                <w:rtl w:val="0"/>
              </w:rPr>
              <w:t xml:space="preserve">Year B 20-21</w:t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Myself and My Relationships: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Beginning and Belonging 9</w:t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i w:val="1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Healthy Lifestyles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Myself and My Relationships: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Family and Friends 11</w:t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(and Anti-bullying Week 11-15th November)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Personal Safety 16</w:t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Managing Risk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Citizenship: 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Diversities and Communities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Economic Wellbeing: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Financial Capability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Sex and Relationships Education 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Healthy and Safer Lifestyles: 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Sex and Relationships Education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Long term home learning (KS2)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Create a 3D habitat in a shoebox.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Show the Race to the South Pole in whichever way you would like.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Build an Anglo-Saxon house. 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Create a model of a bodypart of your choice. 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Make a Stone Age time capsule.</w:t>
            </w:r>
          </w:p>
        </w:tc>
      </w:tr>
      <w:tr>
        <w:trPr>
          <w:trHeight w:val="2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Independent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Core Skills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e.g. role play in EY &amp; KS1, learning environment,  opportunities for children to access curriculum topics independently  etc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Research an African country using the internet and search engines for children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Books (stories from Africa) and information books on display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Role - play- imagining being on the Endurance.  Letter writing - applying for a position on Shackleton’s team.  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Presenting individual arguments on whether Scott was a hero or a failure.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Pairs research areas in the UK and design a leaflet advertising their chosen country/ town or city in. 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Chd have the opportunity to interview parent’s guardian's neighbours etc about their favourite book (homework) </w:t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UK is introduced with children bringing in photos / memorabilia of places they have visited in the UK. 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Creating a model of a  body part of their choice and presenting it to the class, explaining how it works.  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Researching using newspapers etc about the recent Stone age/ Iron Age findings in Cambridgeshire. </w:t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/>
      <w:pgMar w:bottom="709" w:top="180" w:left="1440" w:right="523.1102362204729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Morley Memorial Primary School Long Term Planning 2019-20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 Year  4       Teachers:   GS RM TH </w:t>
      <w:tab/>
      <w:tab/>
      <w:tab/>
      <w:tab/>
    </w:r>
    <w:r w:rsidDel="00000000" w:rsidR="00000000" w:rsidRPr="00000000">
      <w:rPr>
        <w:rFonts w:ascii="Calibri" w:cs="Calibri" w:eastAsia="Calibri" w:hAnsi="Calibri"/>
        <w:b w:val="1"/>
      </w:rPr>
      <w:drawing>
        <wp:inline distB="114300" distT="114300" distL="114300" distR="114300">
          <wp:extent cx="449267" cy="5451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267" cy="545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6_ay9Y_p2cwRuvsPIwJZzIThQJSWG7QnXvy7dP7BtU/edit" TargetMode="External"/><Relationship Id="rId7" Type="http://schemas.openxmlformats.org/officeDocument/2006/relationships/hyperlink" Target="http://www.pobble365.com/raining-diamonds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